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F832" w14:textId="090826F0" w:rsidR="00915BE5" w:rsidRPr="00915BE5" w:rsidRDefault="00915BE5" w:rsidP="00915BE5">
      <w:pPr>
        <w:jc w:val="right"/>
        <w:rPr>
          <w:rFonts w:ascii="Times New Roman" w:eastAsia="Times New Roman" w:hAnsi="Times New Roman" w:cs="Times New Roman"/>
          <w:lang w:eastAsia="en-GB"/>
        </w:rPr>
      </w:pPr>
      <w:r w:rsidRPr="00915BE5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15BE5">
        <w:rPr>
          <w:rFonts w:ascii="Times New Roman" w:eastAsia="Times New Roman" w:hAnsi="Times New Roman" w:cs="Times New Roman"/>
          <w:lang w:eastAsia="en-GB"/>
        </w:rPr>
        <w:instrText xml:space="preserve"> INCLUDEPICTURE "https://external-content.duckduckgo.com/iu/?u=http%3A%2F%2Fwww.greinerbioone.com%2FUserFiles%2FImage%2FNL%2520upload%2520images%2FNVGCT_logo_web.jpg&amp;f=1&amp;nofb=1" \* MERGEFORMATINET </w:instrText>
      </w:r>
      <w:r w:rsidRPr="00915BE5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15BE5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64FE5FC" wp14:editId="0DE24D40">
            <wp:extent cx="3034661" cy="1089047"/>
            <wp:effectExtent l="0" t="0" r="1270" b="3175"/>
            <wp:docPr id="8" name="Picture 8" descr="Greiner Bio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einer Bio 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81" cy="111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E5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0E8972D" w14:textId="32C5014E" w:rsidR="00915BE5" w:rsidRPr="00915BE5" w:rsidRDefault="00915BE5" w:rsidP="00915BE5">
      <w:pPr>
        <w:jc w:val="right"/>
        <w:rPr>
          <w:color w:val="000000" w:themeColor="text1"/>
          <w:lang w:val="en-US"/>
        </w:rPr>
      </w:pPr>
      <w:r w:rsidRPr="00915BE5">
        <w:rPr>
          <w:color w:val="000000" w:themeColor="text1"/>
          <w:lang w:val="en-US"/>
        </w:rPr>
        <w:t>ATMP clinical development update</w:t>
      </w:r>
      <w:r w:rsidR="004258E7">
        <w:rPr>
          <w:color w:val="000000" w:themeColor="text1"/>
          <w:lang w:val="en-US"/>
        </w:rPr>
        <w:t xml:space="preserve"> 2021</w:t>
      </w:r>
      <w:r w:rsidRPr="00915BE5">
        <w:rPr>
          <w:color w:val="000000" w:themeColor="text1"/>
          <w:lang w:val="en-US"/>
        </w:rPr>
        <w:t xml:space="preserve"> week </w:t>
      </w:r>
      <w:r w:rsidR="002E4EB7">
        <w:rPr>
          <w:color w:val="000000" w:themeColor="text1"/>
          <w:lang w:val="en-US"/>
        </w:rPr>
        <w:t>8 and 9</w:t>
      </w:r>
    </w:p>
    <w:p w14:paraId="5420BDF9" w14:textId="28B10BDC" w:rsidR="0005701F" w:rsidRDefault="0005701F">
      <w:pPr>
        <w:rPr>
          <w:rFonts w:cstheme="minorHAnsi"/>
          <w:lang w:val="en-US"/>
        </w:rPr>
      </w:pPr>
    </w:p>
    <w:p w14:paraId="0B1DE69A" w14:textId="77777777" w:rsidR="00913A5B" w:rsidRDefault="00913A5B" w:rsidP="00913A5B">
      <w:pPr>
        <w:rPr>
          <w:rFonts w:cstheme="minorHAnsi"/>
          <w:u w:val="single"/>
          <w:lang w:val="en-US"/>
        </w:rPr>
      </w:pPr>
    </w:p>
    <w:p w14:paraId="0A3F5D0F" w14:textId="336D0D1B" w:rsidR="006160B5" w:rsidRDefault="002E4EB7">
      <w:pPr>
        <w:rPr>
          <w:rFonts w:cstheme="minorHAnsi"/>
          <w:u w:val="single"/>
          <w:lang w:val="en-US"/>
        </w:rPr>
      </w:pPr>
      <w:r>
        <w:rPr>
          <w:rFonts w:cstheme="minorHAnsi"/>
          <w:u w:val="single"/>
          <w:lang w:val="en-US"/>
        </w:rPr>
        <w:t>March 5, 2021</w:t>
      </w:r>
    </w:p>
    <w:p w14:paraId="64C4302E" w14:textId="36A988E0" w:rsidR="0005701F" w:rsidRPr="00EA374E" w:rsidRDefault="002E4EB7">
      <w:pPr>
        <w:rPr>
          <w:rFonts w:cstheme="minorHAnsi"/>
        </w:rPr>
      </w:pPr>
      <w:r w:rsidRPr="002E4EB7">
        <w:rPr>
          <w:rFonts w:cstheme="minorHAnsi"/>
          <w:lang w:val="en-US"/>
        </w:rPr>
        <w:t xml:space="preserve">The FDA has granted </w:t>
      </w:r>
      <w:r w:rsidRPr="002E4EB7">
        <w:rPr>
          <w:rFonts w:cstheme="minorHAnsi"/>
        </w:rPr>
        <w:t>accelerated approval</w:t>
      </w:r>
      <w:r w:rsidRPr="002E4EB7">
        <w:rPr>
          <w:rFonts w:cstheme="minorHAnsi"/>
          <w:lang w:val="en-US"/>
        </w:rPr>
        <w:t xml:space="preserve"> to </w:t>
      </w:r>
      <w:r w:rsidRPr="002E4EB7">
        <w:rPr>
          <w:rFonts w:cstheme="minorHAnsi"/>
        </w:rPr>
        <w:t>Yescarta</w:t>
      </w:r>
      <w:r w:rsidRPr="002E4EB7">
        <w:rPr>
          <w:rFonts w:cstheme="minorHAnsi"/>
          <w:b/>
          <w:bCs/>
          <w:vertAlign w:val="superscript"/>
        </w:rPr>
        <w:t>®</w:t>
      </w:r>
      <w:r w:rsidRPr="002E4EB7">
        <w:rPr>
          <w:rFonts w:cstheme="minorHAnsi"/>
        </w:rPr>
        <w:t xml:space="preserve"> (axicabtagene ciloleucel) for the treatment of adult patients with relapsed or refractory follicular lymphoma (FL) after two or more lines of systemic therapy. </w:t>
      </w:r>
      <w:r>
        <w:rPr>
          <w:rFonts w:cstheme="minorHAnsi"/>
          <w:lang w:val="nl-NL"/>
        </w:rPr>
        <w:t xml:space="preserve">Click </w:t>
      </w:r>
      <w:hyperlink r:id="rId6" w:history="1">
        <w:proofErr w:type="spellStart"/>
        <w:r w:rsidRPr="002E4EB7">
          <w:rPr>
            <w:rStyle w:val="Hyperlink"/>
            <w:rFonts w:cstheme="minorHAnsi"/>
            <w:lang w:val="nl-NL"/>
          </w:rPr>
          <w:t>here</w:t>
        </w:r>
        <w:proofErr w:type="spellEnd"/>
      </w:hyperlink>
      <w:r>
        <w:rPr>
          <w:rFonts w:cstheme="minorHAnsi"/>
          <w:lang w:val="nl-NL"/>
        </w:rPr>
        <w:t xml:space="preserve"> </w:t>
      </w:r>
      <w:proofErr w:type="spellStart"/>
      <w:r>
        <w:rPr>
          <w:rFonts w:cstheme="minorHAnsi"/>
          <w:lang w:val="nl-NL"/>
        </w:rPr>
        <w:t>for</w:t>
      </w:r>
      <w:proofErr w:type="spellEnd"/>
      <w:r>
        <w:rPr>
          <w:rFonts w:cstheme="minorHAnsi"/>
          <w:lang w:val="nl-NL"/>
        </w:rPr>
        <w:t xml:space="preserve"> more info.</w:t>
      </w:r>
      <w:r w:rsidR="0005701F" w:rsidRPr="0005701F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5701F" w:rsidRPr="0005701F">
        <w:rPr>
          <w:rFonts w:ascii="Times New Roman" w:eastAsia="Times New Roman" w:hAnsi="Times New Roman" w:cs="Times New Roman"/>
          <w:lang w:eastAsia="en-GB"/>
        </w:rPr>
        <w:instrText xml:space="preserve"> INCLUDEPICTURE "https://www.sarepta.com/themes/sarepta_corporate/logo.svg" \* MERGEFORMATINET </w:instrText>
      </w:r>
      <w:r w:rsidR="0005701F" w:rsidRPr="0005701F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05701F" w:rsidRPr="00EA374E" w:rsidSect="003569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D1621"/>
    <w:multiLevelType w:val="hybridMultilevel"/>
    <w:tmpl w:val="5F9E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1F"/>
    <w:rsid w:val="0005701F"/>
    <w:rsid w:val="00057467"/>
    <w:rsid w:val="002E4EB7"/>
    <w:rsid w:val="0035696F"/>
    <w:rsid w:val="00400925"/>
    <w:rsid w:val="004258E7"/>
    <w:rsid w:val="006160B5"/>
    <w:rsid w:val="007433B1"/>
    <w:rsid w:val="0084175C"/>
    <w:rsid w:val="00913A5B"/>
    <w:rsid w:val="00915BE5"/>
    <w:rsid w:val="009C3878"/>
    <w:rsid w:val="00B827A4"/>
    <w:rsid w:val="00EA374E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0C72D"/>
  <w15:chartTrackingRefBased/>
  <w15:docId w15:val="{4F764FAE-08F4-8649-9A2C-34179440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F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7F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3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lead.com/news-and-press/press-room/press-releases/2021/3/us-fda-approves-yescarta-for-relapsed-or-refractory-follicular-lymphoma-after-two-or-more-lines-of-systemic-therap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Schoor</dc:creator>
  <cp:keywords/>
  <dc:description/>
  <cp:lastModifiedBy>Perry Schoor</cp:lastModifiedBy>
  <cp:revision>8</cp:revision>
  <dcterms:created xsi:type="dcterms:W3CDTF">2021-01-16T10:58:00Z</dcterms:created>
  <dcterms:modified xsi:type="dcterms:W3CDTF">2021-03-08T14:26:00Z</dcterms:modified>
</cp:coreProperties>
</file>